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3341">
      <w:pPr>
        <w:jc w:val="center"/>
        <w:rPr>
          <w:rFonts w:ascii="微软雅黑" w:hAnsi="微软雅黑" w:eastAsia="微软雅黑" w:cs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6"/>
          <w:lang w:val="en-US" w:eastAsia="zh-CN"/>
        </w:rPr>
        <w:t>药品系列</w:t>
      </w:r>
      <w:r>
        <w:rPr>
          <w:rFonts w:hint="eastAsia" w:ascii="微软雅黑" w:hAnsi="微软雅黑" w:eastAsia="微软雅黑" w:cs="微软雅黑"/>
          <w:b/>
          <w:bCs/>
          <w:sz w:val="32"/>
          <w:szCs w:val="36"/>
        </w:rPr>
        <w:t>品牌宣传项目比质比价评分表</w:t>
      </w:r>
    </w:p>
    <w:tbl>
      <w:tblPr>
        <w:tblStyle w:val="7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490"/>
        <w:gridCol w:w="870"/>
        <w:gridCol w:w="870"/>
        <w:gridCol w:w="870"/>
        <w:gridCol w:w="870"/>
        <w:gridCol w:w="870"/>
        <w:gridCol w:w="870"/>
      </w:tblGrid>
      <w:tr w14:paraId="3130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86" w:type="dxa"/>
            <w:tcBorders>
              <w:tl2br w:val="single" w:color="auto" w:sz="4" w:space="0"/>
            </w:tcBorders>
            <w:vAlign w:val="center"/>
          </w:tcPr>
          <w:p w14:paraId="231DB64E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</w:p>
          <w:p w14:paraId="617B659E">
            <w:pPr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highlight w:val="none"/>
              </w:rPr>
              <w:t>评分维度</w:t>
            </w:r>
          </w:p>
        </w:tc>
        <w:tc>
          <w:tcPr>
            <w:tcW w:w="3490" w:type="dxa"/>
            <w:tcBorders>
              <w:tl2br w:val="single" w:color="auto" w:sz="4" w:space="0"/>
            </w:tcBorders>
            <w:vAlign w:val="center"/>
          </w:tcPr>
          <w:p w14:paraId="4ABD48B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公司名称</w:t>
            </w:r>
          </w:p>
          <w:p w14:paraId="55F65802">
            <w:pPr>
              <w:ind w:firstLine="48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870" w:type="dxa"/>
            <w:vAlign w:val="center"/>
          </w:tcPr>
          <w:p w14:paraId="7376A51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70" w:type="dxa"/>
            <w:vAlign w:val="center"/>
          </w:tcPr>
          <w:p w14:paraId="67610D3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70" w:type="dxa"/>
            <w:vAlign w:val="center"/>
          </w:tcPr>
          <w:p w14:paraId="3758F55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70" w:type="dxa"/>
            <w:vAlign w:val="center"/>
          </w:tcPr>
          <w:p w14:paraId="08B84DA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70" w:type="dxa"/>
            <w:vAlign w:val="center"/>
          </w:tcPr>
          <w:p w14:paraId="19AD95E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870" w:type="dxa"/>
            <w:vAlign w:val="center"/>
          </w:tcPr>
          <w:p w14:paraId="7F9A6E2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0CCB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86" w:type="dxa"/>
            <w:vMerge w:val="restart"/>
            <w:shd w:val="clear" w:color="auto" w:fill="auto"/>
            <w:vAlign w:val="center"/>
          </w:tcPr>
          <w:p w14:paraId="24847CF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平台综合实力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9F03DC">
            <w:pPr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lang w:val="en-US" w:eastAsia="zh-CN"/>
              </w:rPr>
              <w:t>平台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16"/>
                <w:szCs w:val="18"/>
              </w:rPr>
              <w:t>月活用户数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lang w:val="en-US" w:eastAsia="zh-CN"/>
              </w:rPr>
              <w:t>后台截图（近3个月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lang w:eastAsia="zh-CN"/>
              </w:rPr>
              <w:t>）</w:t>
            </w:r>
          </w:p>
          <w:p w14:paraId="3872512B">
            <w:pPr>
              <w:jc w:val="center"/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1CBBFF69">
            <w:pPr>
              <w:jc w:val="center"/>
              <w:rPr>
                <w:rFonts w:ascii="微软雅黑" w:hAnsi="微软雅黑" w:eastAsia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0E4F759A">
            <w:pPr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6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及以后都为0分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54EEDE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4FEDF1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6475AE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2A0D06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A99399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88D713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838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86" w:type="dxa"/>
            <w:vMerge w:val="continue"/>
            <w:shd w:val="clear" w:color="auto" w:fill="auto"/>
            <w:vAlign w:val="center"/>
          </w:tcPr>
          <w:p w14:paraId="294F591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0AA03B74">
            <w:pPr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</w:rPr>
              <w:t>平台总用户数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lang w:val="en-US" w:eastAsia="zh-CN"/>
              </w:rPr>
              <w:t>后台截图</w:t>
            </w:r>
          </w:p>
          <w:p w14:paraId="79EE0B6F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641594AE">
            <w:pPr>
              <w:jc w:val="center"/>
              <w:rPr>
                <w:rFonts w:ascii="微软雅黑" w:hAnsi="微软雅黑" w:eastAsia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534D8818">
            <w:pPr>
              <w:jc w:val="center"/>
              <w:rPr>
                <w:rFonts w:hint="eastAsia" w:ascii="微软雅黑" w:hAnsi="微软雅黑" w:eastAsia="微软雅黑"/>
                <w:color w:val="FF0000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注意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及以后都为0分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BDBC420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B19BB3B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AD9EDDE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02524EA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62E2FEC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6F8B81C">
            <w:pPr>
              <w:rPr>
                <w:lang w:val="en-US" w:eastAsia="zh-CN"/>
              </w:rPr>
            </w:pPr>
          </w:p>
        </w:tc>
      </w:tr>
      <w:tr w14:paraId="1D38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86" w:type="dxa"/>
            <w:shd w:val="clear" w:color="auto" w:fill="auto"/>
            <w:vAlign w:val="center"/>
          </w:tcPr>
          <w:p w14:paraId="7CF12F41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投放策略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33D62A">
            <w:pPr>
              <w:jc w:val="center"/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  <w:lang w:val="en-US" w:eastAsia="zh-CN"/>
              </w:rPr>
              <w:t>方案投放策略（含目标人群、投放形式、内容创意、投放节奏，预算分配等）与我司项目诉求越符合则评分越高</w:t>
            </w:r>
          </w:p>
          <w:p w14:paraId="38DCB204">
            <w:pPr>
              <w:jc w:val="center"/>
              <w:rPr>
                <w:rFonts w:hint="eastAsia" w:ascii="微软雅黑" w:hAnsi="微软雅黑" w:eastAsia="微软雅黑" w:cs="微软雅黑"/>
                <w:color w:val="FF0000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分值为0-10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BB608D1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9E8DDDC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169EBC6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699ECEA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866D596">
            <w:pPr>
              <w:rPr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45C34C4">
            <w:pPr>
              <w:rPr>
                <w:lang w:val="en-US" w:eastAsia="zh-CN"/>
              </w:rPr>
            </w:pPr>
          </w:p>
        </w:tc>
      </w:tr>
      <w:tr w14:paraId="13E4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86" w:type="dxa"/>
            <w:shd w:val="clear" w:color="auto" w:fill="auto"/>
            <w:vAlign w:val="center"/>
          </w:tcPr>
          <w:p w14:paraId="0E70DF1B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千次曝光成本</w:t>
            </w:r>
          </w:p>
          <w:p w14:paraId="61F5BF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CPM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val="en-US" w:eastAsia="zh-CN"/>
              </w:rPr>
              <w:t>硬广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7A1D6A">
            <w:pPr>
              <w:jc w:val="center"/>
              <w:rPr>
                <w:rFonts w:ascii="微软雅黑" w:hAnsi="微软雅黑" w:eastAsia="微软雅黑" w:cs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方案的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  <w:lang w:val="en-US" w:eastAsia="zh-CN"/>
              </w:rPr>
              <w:t>硬广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千次曝光成本越低则评分越高</w:t>
            </w:r>
          </w:p>
          <w:p w14:paraId="61607233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6DEF50DD">
            <w:pPr>
              <w:jc w:val="center"/>
              <w:rPr>
                <w:rFonts w:ascii="微软雅黑" w:hAnsi="微软雅黑" w:eastAsia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4BF22A35">
            <w:pPr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6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及以后都为0分</w:t>
            </w:r>
          </w:p>
        </w:tc>
        <w:tc>
          <w:tcPr>
            <w:tcW w:w="870" w:type="dxa"/>
            <w:vAlign w:val="center"/>
          </w:tcPr>
          <w:p w14:paraId="0929854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22909B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187D71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1E9462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7E8240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74AF548">
            <w:pPr>
              <w:rPr>
                <w:rFonts w:hint="default"/>
                <w:lang w:val="en-US" w:eastAsia="zh-CN"/>
              </w:rPr>
            </w:pPr>
          </w:p>
        </w:tc>
      </w:tr>
      <w:tr w14:paraId="38D4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86" w:type="dxa"/>
            <w:shd w:val="clear" w:color="auto" w:fill="auto"/>
            <w:vAlign w:val="center"/>
          </w:tcPr>
          <w:p w14:paraId="49871D89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千次曝光成本</w:t>
            </w:r>
          </w:p>
          <w:p w14:paraId="38C589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CPM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val="en-US" w:eastAsia="zh-CN"/>
              </w:rPr>
              <w:t>软广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8AFF97">
            <w:pPr>
              <w:jc w:val="center"/>
              <w:rPr>
                <w:rFonts w:ascii="微软雅黑" w:hAnsi="微软雅黑" w:eastAsia="微软雅黑" w:cs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方案的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  <w:lang w:val="en-US" w:eastAsia="zh-CN"/>
              </w:rPr>
              <w:t>软广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千次曝光成本越低则评分越高</w:t>
            </w:r>
          </w:p>
          <w:p w14:paraId="41054539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43FB09EA">
            <w:pPr>
              <w:jc w:val="center"/>
              <w:rPr>
                <w:rFonts w:ascii="微软雅黑" w:hAnsi="微软雅黑" w:eastAsia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16B0AACF">
            <w:pPr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16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及以后都为0分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F24A7D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225DBD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033F05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A0D772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9FE713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495D480">
            <w:pPr>
              <w:rPr>
                <w:rFonts w:hint="default"/>
                <w:lang w:val="en-US" w:eastAsia="zh-CN"/>
              </w:rPr>
            </w:pPr>
          </w:p>
        </w:tc>
      </w:tr>
      <w:tr w14:paraId="323D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86" w:type="dxa"/>
            <w:vAlign w:val="center"/>
          </w:tcPr>
          <w:p w14:paraId="3534732C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单次点击成本</w:t>
            </w:r>
          </w:p>
          <w:p w14:paraId="036591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CPC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val="en-US" w:eastAsia="zh-CN"/>
              </w:rPr>
              <w:t>硬广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3490" w:type="dxa"/>
            <w:vAlign w:val="center"/>
          </w:tcPr>
          <w:p w14:paraId="11DC6799">
            <w:pPr>
              <w:jc w:val="center"/>
              <w:rPr>
                <w:rFonts w:ascii="微软雅黑" w:hAnsi="微软雅黑" w:eastAsia="微软雅黑" w:cs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方案的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  <w:lang w:val="en-US" w:eastAsia="zh-CN"/>
              </w:rPr>
              <w:t>硬广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单次点击成本越低则评分越高</w:t>
            </w:r>
          </w:p>
          <w:p w14:paraId="65EF8283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2392EECC">
            <w:pPr>
              <w:jc w:val="center"/>
              <w:rPr>
                <w:rFonts w:ascii="微软雅黑" w:hAnsi="微软雅黑" w:eastAsia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38E7ED54">
            <w:pPr>
              <w:jc w:val="center"/>
              <w:rPr>
                <w:rFonts w:ascii="微软雅黑" w:hAnsi="微软雅黑" w:eastAsia="微软雅黑" w:cs="微软雅黑"/>
                <w:color w:val="FF0000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及以后都为0分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FEDD6E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CACDCB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BB84E6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E93096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9027FD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7BFE653">
            <w:pPr>
              <w:rPr>
                <w:rFonts w:hint="default"/>
                <w:lang w:val="en-US" w:eastAsia="zh-CN"/>
              </w:rPr>
            </w:pPr>
          </w:p>
        </w:tc>
      </w:tr>
      <w:tr w14:paraId="7918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6" w:type="dxa"/>
            <w:vAlign w:val="center"/>
          </w:tcPr>
          <w:p w14:paraId="6E5698D5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单次点击成本</w:t>
            </w:r>
          </w:p>
          <w:p w14:paraId="2539E9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CPC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val="en-US" w:eastAsia="zh-CN"/>
              </w:rPr>
              <w:t>软广</w:t>
            </w: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3490" w:type="dxa"/>
            <w:vAlign w:val="center"/>
          </w:tcPr>
          <w:p w14:paraId="73E6C869">
            <w:pPr>
              <w:jc w:val="center"/>
              <w:rPr>
                <w:rFonts w:ascii="微软雅黑" w:hAnsi="微软雅黑" w:eastAsia="微软雅黑" w:cs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方案的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  <w:lang w:val="en-US" w:eastAsia="zh-CN"/>
              </w:rPr>
              <w:t>软广</w:t>
            </w: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单次点击成本越低则评分越高</w:t>
            </w:r>
          </w:p>
          <w:p w14:paraId="68B1A985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34D28322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51FE1261">
            <w:pPr>
              <w:jc w:val="center"/>
              <w:rPr>
                <w:rFonts w:ascii="微软雅黑" w:hAnsi="微软雅黑" w:eastAsia="微软雅黑" w:cs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名及以后都为0分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27C32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D0C610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E6040D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088A1B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5A9BDF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4005044">
            <w:pPr>
              <w:rPr>
                <w:rFonts w:hint="default"/>
                <w:lang w:val="en-US" w:eastAsia="zh-CN"/>
              </w:rPr>
            </w:pPr>
          </w:p>
        </w:tc>
      </w:tr>
      <w:tr w14:paraId="0A49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86" w:type="dxa"/>
            <w:vAlign w:val="center"/>
          </w:tcPr>
          <w:p w14:paraId="18E12BA4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单次互动成本</w:t>
            </w:r>
          </w:p>
          <w:p w14:paraId="23B645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（CPE）</w:t>
            </w:r>
          </w:p>
        </w:tc>
        <w:tc>
          <w:tcPr>
            <w:tcW w:w="3490" w:type="dxa"/>
            <w:vAlign w:val="center"/>
          </w:tcPr>
          <w:p w14:paraId="7D3F7C4A">
            <w:pPr>
              <w:jc w:val="center"/>
              <w:rPr>
                <w:rFonts w:ascii="微软雅黑" w:hAnsi="微软雅黑" w:eastAsia="微软雅黑" w:cs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方案的单次互动成本越低则评分越高</w:t>
            </w:r>
          </w:p>
          <w:p w14:paraId="4617A4B5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49A997AF">
            <w:pPr>
              <w:jc w:val="center"/>
              <w:rPr>
                <w:rFonts w:ascii="微软雅黑" w:hAnsi="微软雅黑" w:eastAsia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4A66CBA5">
            <w:pPr>
              <w:jc w:val="center"/>
              <w:rPr>
                <w:rFonts w:ascii="微软雅黑" w:hAnsi="微软雅黑" w:eastAsia="微软雅黑" w:cs="微软雅黑"/>
                <w:color w:val="FF0000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</w:t>
            </w:r>
            <w:r>
              <w:rPr>
                <w:rFonts w:hint="eastAsia" w:ascii="微软雅黑" w:hAnsi="微软雅黑" w:eastAsia="微软雅黑"/>
                <w:color w:val="FF0000"/>
                <w:sz w:val="15"/>
                <w:szCs w:val="16"/>
                <w:highlight w:val="none"/>
              </w:rPr>
              <w:t>及以后都为0分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051C0B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67E0C8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6C4ABE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82284C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A9C063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92020E1">
            <w:pPr>
              <w:rPr>
                <w:rFonts w:hint="default"/>
                <w:lang w:val="en-US" w:eastAsia="zh-CN"/>
              </w:rPr>
            </w:pPr>
          </w:p>
        </w:tc>
      </w:tr>
      <w:tr w14:paraId="58B9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86" w:type="dxa"/>
            <w:vAlign w:val="center"/>
          </w:tcPr>
          <w:p w14:paraId="2969965B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项目投产比</w:t>
            </w:r>
          </w:p>
          <w:p w14:paraId="1C8855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（ROI）</w:t>
            </w:r>
          </w:p>
        </w:tc>
        <w:tc>
          <w:tcPr>
            <w:tcW w:w="3490" w:type="dxa"/>
            <w:vAlign w:val="center"/>
          </w:tcPr>
          <w:p w14:paraId="56C98AA1">
            <w:pPr>
              <w:jc w:val="center"/>
              <w:rPr>
                <w:rFonts w:ascii="微软雅黑" w:hAnsi="微软雅黑" w:eastAsia="微软雅黑" w:cs="微软雅黑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方案的转化目标越高则评分越高</w:t>
            </w:r>
          </w:p>
          <w:p w14:paraId="6EF974BC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【该项目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分，分值跨度为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分】</w:t>
            </w:r>
          </w:p>
          <w:p w14:paraId="113CEE21">
            <w:pPr>
              <w:jc w:val="center"/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第1名得</w:t>
            </w:r>
            <w:r>
              <w:rPr>
                <w:rFonts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分；第2名得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eastAsia="zh-CN"/>
              </w:rPr>
              <w:t>……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以此类推。</w:t>
            </w:r>
          </w:p>
          <w:p w14:paraId="43609D37">
            <w:pPr>
              <w:jc w:val="center"/>
              <w:rPr>
                <w:rFonts w:ascii="微软雅黑" w:hAnsi="微软雅黑" w:eastAsia="微软雅黑" w:cs="微软雅黑"/>
                <w:color w:val="FF0000"/>
                <w:sz w:val="16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第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FF0000"/>
                <w:sz w:val="15"/>
                <w:szCs w:val="16"/>
                <w:highlight w:val="none"/>
              </w:rPr>
              <w:t>名及以后都为0分</w:t>
            </w:r>
          </w:p>
        </w:tc>
        <w:tc>
          <w:tcPr>
            <w:tcW w:w="870" w:type="dxa"/>
            <w:vAlign w:val="center"/>
          </w:tcPr>
          <w:p w14:paraId="6300F47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170A15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096CA3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C856BC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D70DC4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AC5FF38">
            <w:pPr>
              <w:rPr>
                <w:rFonts w:hint="default"/>
                <w:lang w:val="en-US" w:eastAsia="zh-CN"/>
              </w:rPr>
            </w:pPr>
          </w:p>
        </w:tc>
      </w:tr>
      <w:tr w14:paraId="674D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86" w:type="dxa"/>
            <w:vAlign w:val="center"/>
          </w:tcPr>
          <w:p w14:paraId="27A89B52">
            <w:pPr>
              <w:jc w:val="center"/>
              <w:rPr>
                <w:rFonts w:ascii="微软雅黑" w:hAnsi="微软雅黑" w:eastAsia="微软雅黑" w:cs="微软雅黑"/>
                <w:b/>
                <w:bCs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highlight w:val="none"/>
              </w:rPr>
              <w:t>总分</w:t>
            </w:r>
          </w:p>
        </w:tc>
        <w:tc>
          <w:tcPr>
            <w:tcW w:w="3490" w:type="dxa"/>
            <w:vAlign w:val="center"/>
          </w:tcPr>
          <w:p w14:paraId="076729E0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8"/>
                <w:highlight w:val="none"/>
              </w:rPr>
              <w:t>评分的总和为最终总分</w:t>
            </w:r>
          </w:p>
        </w:tc>
        <w:tc>
          <w:tcPr>
            <w:tcW w:w="870" w:type="dxa"/>
            <w:vAlign w:val="center"/>
          </w:tcPr>
          <w:p w14:paraId="6E49DEB0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38F200CE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75E43EF2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4870D4DA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35589D9D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51761CEB">
            <w:pPr>
              <w:jc w:val="center"/>
              <w:rPr>
                <w:rFonts w:ascii="微软雅黑" w:hAnsi="微软雅黑" w:eastAsia="微软雅黑" w:cs="微软雅黑"/>
                <w:highlight w:val="none"/>
              </w:rPr>
            </w:pPr>
          </w:p>
        </w:tc>
      </w:tr>
    </w:tbl>
    <w:p w14:paraId="6236AC82">
      <w:pPr>
        <w:wordWrap w:val="0"/>
        <w:jc w:val="right"/>
        <w:rPr>
          <w:rFonts w:ascii="微软雅黑" w:hAnsi="微软雅黑" w:eastAsia="微软雅黑"/>
          <w:b/>
          <w:bCs/>
          <w:sz w:val="18"/>
          <w:szCs w:val="20"/>
        </w:rPr>
      </w:pPr>
    </w:p>
    <w:p w14:paraId="1D20C1E7">
      <w:pPr>
        <w:wordWrap w:val="0"/>
        <w:jc w:val="right"/>
        <w:rPr>
          <w:rFonts w:ascii="微软雅黑" w:hAnsi="微软雅黑" w:eastAsia="微软雅黑"/>
          <w:b/>
          <w:bCs/>
          <w:sz w:val="18"/>
          <w:szCs w:val="20"/>
        </w:rPr>
      </w:pPr>
      <w:r>
        <w:rPr>
          <w:rFonts w:hint="eastAsia" w:ascii="微软雅黑" w:hAnsi="微软雅黑" w:eastAsia="微软雅黑"/>
          <w:b/>
          <w:bCs/>
          <w:sz w:val="18"/>
          <w:szCs w:val="20"/>
        </w:rPr>
        <w:t xml:space="preserve">评委签名：                   </w:t>
      </w:r>
    </w:p>
    <w:p w14:paraId="2379821D">
      <w:pPr>
        <w:jc w:val="right"/>
        <w:rPr>
          <w:rFonts w:ascii="微软雅黑" w:hAnsi="微软雅黑" w:eastAsia="微软雅黑"/>
          <w:b/>
          <w:bCs/>
          <w:sz w:val="18"/>
          <w:szCs w:val="20"/>
        </w:rPr>
      </w:pPr>
    </w:p>
    <w:p w14:paraId="49B0731D">
      <w:pPr>
        <w:wordWrap w:val="0"/>
        <w:jc w:val="right"/>
        <w:rPr>
          <w:rFonts w:hint="eastAsia" w:ascii="微软雅黑" w:hAnsi="微软雅黑" w:eastAsia="微软雅黑"/>
          <w:b/>
          <w:bCs/>
          <w:sz w:val="18"/>
          <w:szCs w:val="20"/>
        </w:rPr>
      </w:pPr>
      <w:r>
        <w:rPr>
          <w:rFonts w:hint="eastAsia" w:ascii="微软雅黑" w:hAnsi="微软雅黑" w:eastAsia="微软雅黑"/>
          <w:b/>
          <w:bCs/>
          <w:sz w:val="18"/>
          <w:szCs w:val="20"/>
        </w:rPr>
        <w:t>评分日期：</w:t>
      </w:r>
      <w:r>
        <w:rPr>
          <w:rFonts w:ascii="微软雅黑" w:hAnsi="微软雅黑" w:eastAsia="微软雅黑"/>
          <w:b/>
          <w:bCs/>
          <w:sz w:val="18"/>
          <w:szCs w:val="20"/>
        </w:rPr>
        <w:t xml:space="preserve">     </w:t>
      </w:r>
      <w:r>
        <w:rPr>
          <w:rFonts w:hint="eastAsia" w:ascii="微软雅黑" w:hAnsi="微软雅黑" w:eastAsia="微软雅黑"/>
          <w:b/>
          <w:bCs/>
          <w:sz w:val="18"/>
          <w:szCs w:val="20"/>
        </w:rPr>
        <w:t>年    月    日</w:t>
      </w:r>
    </w:p>
    <w:sectPr>
      <w:pgSz w:w="11906" w:h="16838"/>
      <w:pgMar w:top="851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84"/>
    <w:rsid w:val="00001441"/>
    <w:rsid w:val="00002EB0"/>
    <w:rsid w:val="00071758"/>
    <w:rsid w:val="00143711"/>
    <w:rsid w:val="00272E18"/>
    <w:rsid w:val="00291627"/>
    <w:rsid w:val="002A7938"/>
    <w:rsid w:val="003A5A81"/>
    <w:rsid w:val="003D4616"/>
    <w:rsid w:val="004B1928"/>
    <w:rsid w:val="004E3FB6"/>
    <w:rsid w:val="0051304F"/>
    <w:rsid w:val="00522336"/>
    <w:rsid w:val="005D416E"/>
    <w:rsid w:val="006A3C5E"/>
    <w:rsid w:val="006E65B3"/>
    <w:rsid w:val="00705EE6"/>
    <w:rsid w:val="007103A9"/>
    <w:rsid w:val="00713675"/>
    <w:rsid w:val="00715436"/>
    <w:rsid w:val="00740293"/>
    <w:rsid w:val="00766480"/>
    <w:rsid w:val="007C47E3"/>
    <w:rsid w:val="007D55EE"/>
    <w:rsid w:val="007F3B19"/>
    <w:rsid w:val="00845359"/>
    <w:rsid w:val="00847967"/>
    <w:rsid w:val="0085233F"/>
    <w:rsid w:val="00883AD2"/>
    <w:rsid w:val="00893D40"/>
    <w:rsid w:val="009834E3"/>
    <w:rsid w:val="009E2084"/>
    <w:rsid w:val="009E743F"/>
    <w:rsid w:val="009F4B52"/>
    <w:rsid w:val="00A55B0D"/>
    <w:rsid w:val="00B417D9"/>
    <w:rsid w:val="00B53298"/>
    <w:rsid w:val="00B65F4A"/>
    <w:rsid w:val="00BA19D4"/>
    <w:rsid w:val="00BC0CD5"/>
    <w:rsid w:val="00C46B37"/>
    <w:rsid w:val="00CA5C62"/>
    <w:rsid w:val="00D56574"/>
    <w:rsid w:val="00D83135"/>
    <w:rsid w:val="00E552F7"/>
    <w:rsid w:val="00E645B1"/>
    <w:rsid w:val="00E64DA8"/>
    <w:rsid w:val="00ED41F7"/>
    <w:rsid w:val="00F444AA"/>
    <w:rsid w:val="00F6157C"/>
    <w:rsid w:val="00F758BF"/>
    <w:rsid w:val="01C901A1"/>
    <w:rsid w:val="02AB1729"/>
    <w:rsid w:val="037D56E7"/>
    <w:rsid w:val="04294BF7"/>
    <w:rsid w:val="0446241E"/>
    <w:rsid w:val="04771C48"/>
    <w:rsid w:val="069C64A8"/>
    <w:rsid w:val="06FF01C2"/>
    <w:rsid w:val="087E477D"/>
    <w:rsid w:val="08AD4061"/>
    <w:rsid w:val="09B039F5"/>
    <w:rsid w:val="09E518F1"/>
    <w:rsid w:val="0C676F35"/>
    <w:rsid w:val="0C7246CC"/>
    <w:rsid w:val="0CC77885"/>
    <w:rsid w:val="0D0055F7"/>
    <w:rsid w:val="0D933D59"/>
    <w:rsid w:val="0D9C49BC"/>
    <w:rsid w:val="0E245217"/>
    <w:rsid w:val="0E3015A8"/>
    <w:rsid w:val="0F3B0205"/>
    <w:rsid w:val="0FA6053D"/>
    <w:rsid w:val="130059ED"/>
    <w:rsid w:val="14496F20"/>
    <w:rsid w:val="14910533"/>
    <w:rsid w:val="14B24AC5"/>
    <w:rsid w:val="1504221C"/>
    <w:rsid w:val="16C86822"/>
    <w:rsid w:val="178A1D29"/>
    <w:rsid w:val="17A86FB9"/>
    <w:rsid w:val="18707171"/>
    <w:rsid w:val="19784DF0"/>
    <w:rsid w:val="1ADD6614"/>
    <w:rsid w:val="1B6F3710"/>
    <w:rsid w:val="1B9F0567"/>
    <w:rsid w:val="1C901B90"/>
    <w:rsid w:val="1D462EFF"/>
    <w:rsid w:val="1DC615E1"/>
    <w:rsid w:val="1DE0117D"/>
    <w:rsid w:val="1DE06B47"/>
    <w:rsid w:val="1DE81558"/>
    <w:rsid w:val="1DFE521F"/>
    <w:rsid w:val="1FB6577E"/>
    <w:rsid w:val="206A094A"/>
    <w:rsid w:val="20AF0F50"/>
    <w:rsid w:val="20D64231"/>
    <w:rsid w:val="217D44F9"/>
    <w:rsid w:val="21C83B7A"/>
    <w:rsid w:val="23734083"/>
    <w:rsid w:val="23AB72AF"/>
    <w:rsid w:val="23D22A8E"/>
    <w:rsid w:val="246833F2"/>
    <w:rsid w:val="2593624D"/>
    <w:rsid w:val="260415F2"/>
    <w:rsid w:val="271B474C"/>
    <w:rsid w:val="27554102"/>
    <w:rsid w:val="27734588"/>
    <w:rsid w:val="29297787"/>
    <w:rsid w:val="2A2C6C70"/>
    <w:rsid w:val="2AA35184"/>
    <w:rsid w:val="2ACA2711"/>
    <w:rsid w:val="2BB1567F"/>
    <w:rsid w:val="2CB0060D"/>
    <w:rsid w:val="2CD35498"/>
    <w:rsid w:val="2CE96994"/>
    <w:rsid w:val="2CEF5652"/>
    <w:rsid w:val="2DAC4350"/>
    <w:rsid w:val="2E8C41AB"/>
    <w:rsid w:val="2EBF2FC2"/>
    <w:rsid w:val="2F59444C"/>
    <w:rsid w:val="2FB76905"/>
    <w:rsid w:val="2FF10740"/>
    <w:rsid w:val="310145EA"/>
    <w:rsid w:val="31210628"/>
    <w:rsid w:val="312B7C81"/>
    <w:rsid w:val="31344D88"/>
    <w:rsid w:val="31B811FE"/>
    <w:rsid w:val="31DE07F0"/>
    <w:rsid w:val="323D7C6C"/>
    <w:rsid w:val="333C6176"/>
    <w:rsid w:val="33435756"/>
    <w:rsid w:val="335229B5"/>
    <w:rsid w:val="34037AE5"/>
    <w:rsid w:val="350D15E3"/>
    <w:rsid w:val="351153E0"/>
    <w:rsid w:val="35AD335B"/>
    <w:rsid w:val="36372206"/>
    <w:rsid w:val="36EE03B6"/>
    <w:rsid w:val="37165CDA"/>
    <w:rsid w:val="372C7179"/>
    <w:rsid w:val="382219A2"/>
    <w:rsid w:val="38417D8A"/>
    <w:rsid w:val="38B92017"/>
    <w:rsid w:val="39E845E8"/>
    <w:rsid w:val="3A0D11FF"/>
    <w:rsid w:val="3AF630AE"/>
    <w:rsid w:val="3B424545"/>
    <w:rsid w:val="3BC136BC"/>
    <w:rsid w:val="3C74072E"/>
    <w:rsid w:val="3C756255"/>
    <w:rsid w:val="3FBC2F4A"/>
    <w:rsid w:val="40224945"/>
    <w:rsid w:val="405F2DDF"/>
    <w:rsid w:val="40F15841"/>
    <w:rsid w:val="412F10C8"/>
    <w:rsid w:val="41572C26"/>
    <w:rsid w:val="416F5968"/>
    <w:rsid w:val="41922D8E"/>
    <w:rsid w:val="41A11F3C"/>
    <w:rsid w:val="41DF2AEE"/>
    <w:rsid w:val="425F59DD"/>
    <w:rsid w:val="428D254A"/>
    <w:rsid w:val="44293338"/>
    <w:rsid w:val="44484D4B"/>
    <w:rsid w:val="445A645C"/>
    <w:rsid w:val="445B1352"/>
    <w:rsid w:val="452F7E7B"/>
    <w:rsid w:val="45660EE2"/>
    <w:rsid w:val="4607616F"/>
    <w:rsid w:val="466435C2"/>
    <w:rsid w:val="46965745"/>
    <w:rsid w:val="46A00372"/>
    <w:rsid w:val="46EE732F"/>
    <w:rsid w:val="476E58AB"/>
    <w:rsid w:val="48FA020D"/>
    <w:rsid w:val="49B21896"/>
    <w:rsid w:val="4A3414FD"/>
    <w:rsid w:val="4A484FA8"/>
    <w:rsid w:val="4A9F72BE"/>
    <w:rsid w:val="4ADD7DE7"/>
    <w:rsid w:val="4AFD3FE5"/>
    <w:rsid w:val="4C7327B1"/>
    <w:rsid w:val="4CF51418"/>
    <w:rsid w:val="4D4C5386"/>
    <w:rsid w:val="4E86609F"/>
    <w:rsid w:val="4E9A4B4A"/>
    <w:rsid w:val="50064DCF"/>
    <w:rsid w:val="50081462"/>
    <w:rsid w:val="50590FB2"/>
    <w:rsid w:val="50D0737A"/>
    <w:rsid w:val="511D1BAD"/>
    <w:rsid w:val="52CB6E2F"/>
    <w:rsid w:val="54152F83"/>
    <w:rsid w:val="54D31EBE"/>
    <w:rsid w:val="555D3FFE"/>
    <w:rsid w:val="55630EE8"/>
    <w:rsid w:val="56384123"/>
    <w:rsid w:val="56894AC6"/>
    <w:rsid w:val="57487D87"/>
    <w:rsid w:val="57AC6B77"/>
    <w:rsid w:val="5861548F"/>
    <w:rsid w:val="5898359F"/>
    <w:rsid w:val="58C93758"/>
    <w:rsid w:val="59067056"/>
    <w:rsid w:val="598C4EB2"/>
    <w:rsid w:val="5A390534"/>
    <w:rsid w:val="5A3C0E47"/>
    <w:rsid w:val="5A9F0C15"/>
    <w:rsid w:val="5B3C1155"/>
    <w:rsid w:val="5B61411C"/>
    <w:rsid w:val="5B841BB9"/>
    <w:rsid w:val="5BF31218"/>
    <w:rsid w:val="5CFA3E2E"/>
    <w:rsid w:val="5D2F3AE3"/>
    <w:rsid w:val="5DFA7592"/>
    <w:rsid w:val="5E666CEB"/>
    <w:rsid w:val="5E812F0A"/>
    <w:rsid w:val="5F0217DC"/>
    <w:rsid w:val="60340051"/>
    <w:rsid w:val="60DC5CFA"/>
    <w:rsid w:val="61161505"/>
    <w:rsid w:val="62297B44"/>
    <w:rsid w:val="628A3F58"/>
    <w:rsid w:val="638A18E2"/>
    <w:rsid w:val="63AB2175"/>
    <w:rsid w:val="64482C5A"/>
    <w:rsid w:val="67FE0A1E"/>
    <w:rsid w:val="6836701F"/>
    <w:rsid w:val="68CE0218"/>
    <w:rsid w:val="69BD2E65"/>
    <w:rsid w:val="69E1767B"/>
    <w:rsid w:val="6AA71349"/>
    <w:rsid w:val="6B4C4AE6"/>
    <w:rsid w:val="6C2C132B"/>
    <w:rsid w:val="6C321490"/>
    <w:rsid w:val="6C3A7A4C"/>
    <w:rsid w:val="6E1B015A"/>
    <w:rsid w:val="6E506041"/>
    <w:rsid w:val="6E510020"/>
    <w:rsid w:val="6EB51149"/>
    <w:rsid w:val="6F410095"/>
    <w:rsid w:val="6F5002D8"/>
    <w:rsid w:val="6F55769C"/>
    <w:rsid w:val="6FB6638D"/>
    <w:rsid w:val="6FD551E9"/>
    <w:rsid w:val="70441517"/>
    <w:rsid w:val="706A0C87"/>
    <w:rsid w:val="70D0347E"/>
    <w:rsid w:val="714724C5"/>
    <w:rsid w:val="71A1260E"/>
    <w:rsid w:val="71D7083C"/>
    <w:rsid w:val="72441AC9"/>
    <w:rsid w:val="73B70925"/>
    <w:rsid w:val="74C257D9"/>
    <w:rsid w:val="755C4936"/>
    <w:rsid w:val="75AA39A5"/>
    <w:rsid w:val="75F04612"/>
    <w:rsid w:val="767753EB"/>
    <w:rsid w:val="794C5827"/>
    <w:rsid w:val="79621333"/>
    <w:rsid w:val="79B9438B"/>
    <w:rsid w:val="79C60F8D"/>
    <w:rsid w:val="79D833A4"/>
    <w:rsid w:val="79FC52E4"/>
    <w:rsid w:val="7A2E124E"/>
    <w:rsid w:val="7A6510D8"/>
    <w:rsid w:val="7A9B5647"/>
    <w:rsid w:val="7B2E6213"/>
    <w:rsid w:val="7BEE3352"/>
    <w:rsid w:val="7F5B2AAD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19A7-C48A-49B1-938C-6C7A8AD7B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721</Characters>
  <Lines>4</Lines>
  <Paragraphs>1</Paragraphs>
  <TotalTime>33</TotalTime>
  <ScaleCrop>false</ScaleCrop>
  <LinksUpToDate>false</LinksUpToDate>
  <CharactersWithSpaces>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2025-10-20T03:52:00Z</dcterms:created>
  <dc:creator>YellowHuang</dc:creator>
  <cp:lastModifiedBy>Fwl</cp:lastModifiedBy>
  <cp:lastPrinted>2025-03-28T06:39:00Z</cp:lastPrinted>
  <dcterms:modified xsi:type="dcterms:W3CDTF">2025-11-14T08:30:04Z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eyJoZGlkIjoiMDEyNDc4ZTM1NWY4NWVhMWMyN2MxYTRhYzRiNGRkZjgiLCJ1c2VySWQiOiIyMTcyMzQ1NDAifQ==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EE67771F49CC461FB82A36C85E674E96_13</vt:lpwstr>
  </property>
</Properties>
</file>